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C31" w:rsidRDefault="002B1C31" w:rsidP="002B1C31">
      <w:pPr>
        <w:widowControl/>
        <w:jc w:val="left"/>
        <w:rPr>
          <w:color w:val="0D0D0D" w:themeColor="text1" w:themeTint="F2"/>
          <w:sz w:val="28"/>
          <w:szCs w:val="28"/>
        </w:rPr>
      </w:pPr>
      <w:r>
        <w:rPr>
          <w:rFonts w:hint="eastAsia"/>
          <w:color w:val="0D0D0D" w:themeColor="text1" w:themeTint="F2"/>
          <w:sz w:val="28"/>
          <w:szCs w:val="28"/>
        </w:rPr>
        <w:t>附件：</w:t>
      </w:r>
    </w:p>
    <w:p w:rsidR="002B1C31" w:rsidRPr="00D977A5" w:rsidRDefault="002B1C31" w:rsidP="002B1C31">
      <w:pPr>
        <w:pStyle w:val="ab"/>
        <w:numPr>
          <w:ilvl w:val="0"/>
          <w:numId w:val="0"/>
        </w:numPr>
        <w:jc w:val="center"/>
        <w:rPr>
          <w:rFonts w:asciiTheme="minorHAnsi" w:eastAsiaTheme="minorEastAsia" w:hAnsiTheme="minorHAnsi" w:cstheme="minorBidi"/>
          <w:b/>
          <w:color w:val="0D0D0D" w:themeColor="text1" w:themeTint="F2"/>
          <w:kern w:val="2"/>
          <w:sz w:val="32"/>
          <w:szCs w:val="32"/>
        </w:rPr>
      </w:pPr>
      <w:r w:rsidRPr="00D977A5">
        <w:rPr>
          <w:rFonts w:asciiTheme="minorHAnsi" w:eastAsiaTheme="minorEastAsia" w:hAnsiTheme="minorHAnsi" w:cstheme="minorBidi" w:hint="eastAsia"/>
          <w:b/>
          <w:color w:val="0D0D0D" w:themeColor="text1" w:themeTint="F2"/>
          <w:kern w:val="2"/>
          <w:sz w:val="32"/>
          <w:szCs w:val="32"/>
        </w:rPr>
        <w:t>团体标准计划项目快速程序调整申请表</w:t>
      </w:r>
    </w:p>
    <w:tbl>
      <w:tblPr>
        <w:tblStyle w:val="ac"/>
        <w:tblpPr w:leftFromText="180" w:rightFromText="180" w:vertAnchor="page" w:horzAnchor="margin" w:tblpY="3288"/>
        <w:tblW w:w="0" w:type="auto"/>
        <w:tblLook w:val="04A0" w:firstRow="1" w:lastRow="0" w:firstColumn="1" w:lastColumn="0" w:noHBand="0" w:noVBand="1"/>
      </w:tblPr>
      <w:tblGrid>
        <w:gridCol w:w="1618"/>
        <w:gridCol w:w="6678"/>
      </w:tblGrid>
      <w:tr w:rsidR="002B1C31" w:rsidTr="007100CC">
        <w:tc>
          <w:tcPr>
            <w:tcW w:w="1668" w:type="dxa"/>
            <w:vAlign w:val="center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jc w:val="center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标准名称</w:t>
            </w:r>
          </w:p>
        </w:tc>
        <w:tc>
          <w:tcPr>
            <w:tcW w:w="6854" w:type="dxa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</w:p>
        </w:tc>
      </w:tr>
      <w:tr w:rsidR="002B1C31" w:rsidTr="007100CC">
        <w:tc>
          <w:tcPr>
            <w:tcW w:w="1668" w:type="dxa"/>
            <w:vAlign w:val="center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jc w:val="center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标准编号</w:t>
            </w:r>
          </w:p>
        </w:tc>
        <w:tc>
          <w:tcPr>
            <w:tcW w:w="6854" w:type="dxa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</w:p>
        </w:tc>
      </w:tr>
      <w:tr w:rsidR="002B1C31" w:rsidTr="007100CC">
        <w:tc>
          <w:tcPr>
            <w:tcW w:w="1668" w:type="dxa"/>
            <w:vAlign w:val="center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jc w:val="center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调整类别</w:t>
            </w:r>
          </w:p>
        </w:tc>
        <w:tc>
          <w:tcPr>
            <w:tcW w:w="6854" w:type="dxa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  <w:t>正常程序调为快速程序：□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A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调为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 xml:space="preserve">B   </w:t>
            </w:r>
            <w:r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  <w:t>□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A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调为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C</w:t>
            </w: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  <w:t>快速程序之间调整：    □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B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调为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 xml:space="preserve">C   </w:t>
            </w:r>
            <w:r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  <w:t>□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C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调为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B</w:t>
            </w: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  <w:t>快速程序调为正常程序：□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B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调为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 xml:space="preserve">A   </w:t>
            </w:r>
            <w:r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  <w:t>□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C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调为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A</w:t>
            </w:r>
          </w:p>
        </w:tc>
      </w:tr>
      <w:tr w:rsidR="002B1C31" w:rsidTr="007100CC">
        <w:tc>
          <w:tcPr>
            <w:tcW w:w="1668" w:type="dxa"/>
            <w:vAlign w:val="center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jc w:val="center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调整理由</w:t>
            </w:r>
          </w:p>
        </w:tc>
        <w:tc>
          <w:tcPr>
            <w:tcW w:w="6854" w:type="dxa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EastAsia" w:eastAsiaTheme="minorEastAsia" w:hAnsiTheme="minorEastAsia" w:cstheme="minorBidi"/>
                <w:color w:val="0D0D0D" w:themeColor="text1" w:themeTint="F2"/>
                <w:kern w:val="2"/>
                <w:sz w:val="28"/>
                <w:szCs w:val="28"/>
              </w:rPr>
            </w:pP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EastAsia" w:eastAsiaTheme="minorEastAsia" w:hAnsiTheme="minorEastAsia" w:cstheme="minorBidi" w:hint="eastAsia"/>
                <w:color w:val="0D0D0D" w:themeColor="text1" w:themeTint="F2"/>
                <w:kern w:val="2"/>
                <w:sz w:val="28"/>
                <w:szCs w:val="28"/>
              </w:rPr>
            </w:pPr>
          </w:p>
        </w:tc>
      </w:tr>
      <w:tr w:rsidR="002B1C31" w:rsidTr="007100CC">
        <w:tc>
          <w:tcPr>
            <w:tcW w:w="1668" w:type="dxa"/>
            <w:vAlign w:val="center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jc w:val="center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单位意见</w:t>
            </w:r>
          </w:p>
        </w:tc>
        <w:tc>
          <w:tcPr>
            <w:tcW w:w="6854" w:type="dxa"/>
          </w:tcPr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</w:pP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 xml:space="preserve">                    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负责人：</w:t>
            </w: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ind w:firstLineChars="900" w:firstLine="2520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 xml:space="preserve"> 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（公章）</w:t>
            </w:r>
          </w:p>
          <w:p w:rsidR="002B1C31" w:rsidRDefault="002B1C31" w:rsidP="007100CC">
            <w:pPr>
              <w:pStyle w:val="ab"/>
              <w:numPr>
                <w:ilvl w:val="0"/>
                <w:numId w:val="0"/>
              </w:numPr>
              <w:spacing w:before="156" w:after="156"/>
              <w:rPr>
                <w:rFonts w:asciiTheme="minorHAnsi" w:eastAsiaTheme="minorEastAsia" w:hAnsiTheme="minorHAnsi" w:cstheme="minorBidi"/>
                <w:color w:val="0D0D0D" w:themeColor="text1" w:themeTint="F2"/>
                <w:kern w:val="2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 xml:space="preserve">                     </w:t>
            </w:r>
            <w:r>
              <w:rPr>
                <w:rFonts w:asciiTheme="minorHAnsi" w:eastAsiaTheme="minorEastAsia" w:hAnsiTheme="minorHAnsi" w:cstheme="minorBidi" w:hint="eastAsia"/>
                <w:color w:val="0D0D0D" w:themeColor="text1" w:themeTint="F2"/>
                <w:kern w:val="2"/>
                <w:sz w:val="28"/>
                <w:szCs w:val="28"/>
              </w:rPr>
              <w:t>日期：</w:t>
            </w:r>
          </w:p>
        </w:tc>
      </w:tr>
    </w:tbl>
    <w:p w:rsidR="002B1C31" w:rsidRDefault="002B1C31" w:rsidP="002B1C31">
      <w:pPr>
        <w:ind w:firstLineChars="200" w:firstLine="640"/>
        <w:jc w:val="left"/>
        <w:rPr>
          <w:sz w:val="32"/>
          <w:szCs w:val="32"/>
        </w:rPr>
      </w:pPr>
    </w:p>
    <w:p w:rsidR="002B1C31" w:rsidRPr="002B1C31" w:rsidRDefault="002B1C31" w:rsidP="002B1C31">
      <w:pPr>
        <w:jc w:val="left"/>
        <w:rPr>
          <w:rFonts w:hint="eastAsia"/>
          <w:color w:val="0D0D0D" w:themeColor="text1" w:themeTint="F2"/>
          <w:sz w:val="28"/>
          <w:szCs w:val="28"/>
        </w:rPr>
      </w:pPr>
      <w:r>
        <w:rPr>
          <w:rFonts w:hint="eastAsia"/>
          <w:sz w:val="32"/>
          <w:szCs w:val="32"/>
        </w:rPr>
        <w:t>注：</w:t>
      </w:r>
      <w:r>
        <w:rPr>
          <w:rFonts w:hint="eastAsia"/>
          <w:sz w:val="32"/>
          <w:szCs w:val="32"/>
        </w:rPr>
        <w:t>A</w:t>
      </w:r>
      <w:r>
        <w:rPr>
          <w:rFonts w:hint="eastAsia"/>
          <w:sz w:val="32"/>
          <w:szCs w:val="32"/>
        </w:rPr>
        <w:t>—</w:t>
      </w:r>
      <w:r>
        <w:rPr>
          <w:rFonts w:hint="eastAsia"/>
          <w:color w:val="0D0D0D" w:themeColor="text1" w:themeTint="F2"/>
          <w:sz w:val="28"/>
          <w:szCs w:val="28"/>
        </w:rPr>
        <w:t>正常标准制定程序</w:t>
      </w:r>
    </w:p>
    <w:p w:rsidR="002B1C31" w:rsidRDefault="002B1C31" w:rsidP="002B1C31">
      <w:pPr>
        <w:ind w:firstLineChars="200" w:firstLine="640"/>
        <w:jc w:val="left"/>
        <w:rPr>
          <w:color w:val="0D0D0D" w:themeColor="text1" w:themeTint="F2"/>
          <w:sz w:val="28"/>
          <w:szCs w:val="28"/>
        </w:rPr>
      </w:pPr>
      <w:r w:rsidRPr="00B55339">
        <w:rPr>
          <w:rFonts w:hint="eastAsia"/>
          <w:sz w:val="32"/>
          <w:szCs w:val="32"/>
        </w:rPr>
        <w:t>B</w:t>
      </w:r>
      <w:r>
        <w:rPr>
          <w:rFonts w:hint="eastAsia"/>
          <w:sz w:val="32"/>
          <w:szCs w:val="32"/>
        </w:rPr>
        <w:t>—</w:t>
      </w:r>
      <w:r>
        <w:rPr>
          <w:rFonts w:hint="eastAsia"/>
          <w:color w:val="0D0D0D" w:themeColor="text1" w:themeTint="F2"/>
          <w:sz w:val="28"/>
          <w:szCs w:val="28"/>
        </w:rPr>
        <w:t>省略起草阶段</w:t>
      </w:r>
    </w:p>
    <w:p w:rsidR="00AE5F44" w:rsidRPr="002B1C31" w:rsidRDefault="002B1C31" w:rsidP="002B1C31">
      <w:pPr>
        <w:ind w:firstLineChars="200" w:firstLine="640"/>
        <w:jc w:val="left"/>
        <w:rPr>
          <w:rFonts w:hint="eastAsia"/>
          <w:sz w:val="32"/>
          <w:szCs w:val="32"/>
        </w:rPr>
      </w:pPr>
      <w:r w:rsidRPr="00B55339">
        <w:rPr>
          <w:rFonts w:hint="eastAsia"/>
          <w:sz w:val="32"/>
          <w:szCs w:val="32"/>
        </w:rPr>
        <w:t>C</w:t>
      </w:r>
      <w:r>
        <w:rPr>
          <w:rFonts w:hint="eastAsia"/>
          <w:sz w:val="32"/>
          <w:szCs w:val="32"/>
        </w:rPr>
        <w:t>—</w:t>
      </w:r>
      <w:r>
        <w:rPr>
          <w:rFonts w:hint="eastAsia"/>
          <w:color w:val="0D0D0D" w:themeColor="text1" w:themeTint="F2"/>
          <w:sz w:val="28"/>
          <w:szCs w:val="28"/>
        </w:rPr>
        <w:t>省略起草阶段和征求意见阶段</w:t>
      </w:r>
      <w:bookmarkStart w:id="0" w:name="_GoBack"/>
      <w:bookmarkEnd w:id="0"/>
    </w:p>
    <w:sectPr w:rsidR="00AE5F44" w:rsidRPr="002B1C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E28" w:rsidRDefault="00600E28" w:rsidP="002B1C31">
      <w:r>
        <w:separator/>
      </w:r>
    </w:p>
  </w:endnote>
  <w:endnote w:type="continuationSeparator" w:id="0">
    <w:p w:rsidR="00600E28" w:rsidRDefault="00600E28" w:rsidP="002B1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E28" w:rsidRDefault="00600E28" w:rsidP="002B1C31">
      <w:r>
        <w:separator/>
      </w:r>
    </w:p>
  </w:footnote>
  <w:footnote w:type="continuationSeparator" w:id="0">
    <w:p w:rsidR="00600E28" w:rsidRDefault="00600E28" w:rsidP="002B1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577"/>
    <w:rsid w:val="002B1C31"/>
    <w:rsid w:val="00600E28"/>
    <w:rsid w:val="00AE5F44"/>
    <w:rsid w:val="00EE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A2151A-A634-4876-A43A-B8CE0AA24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2B1C31"/>
    <w:pPr>
      <w:widowControl w:val="0"/>
      <w:jc w:val="both"/>
    </w:p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header"/>
    <w:basedOn w:val="a5"/>
    <w:link w:val="Char"/>
    <w:uiPriority w:val="99"/>
    <w:unhideWhenUsed/>
    <w:rsid w:val="002B1C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6"/>
    <w:link w:val="a9"/>
    <w:uiPriority w:val="99"/>
    <w:rsid w:val="002B1C31"/>
    <w:rPr>
      <w:sz w:val="18"/>
      <w:szCs w:val="18"/>
    </w:rPr>
  </w:style>
  <w:style w:type="paragraph" w:styleId="aa">
    <w:name w:val="footer"/>
    <w:basedOn w:val="a5"/>
    <w:link w:val="Char0"/>
    <w:uiPriority w:val="99"/>
    <w:unhideWhenUsed/>
    <w:rsid w:val="002B1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6"/>
    <w:link w:val="aa"/>
    <w:uiPriority w:val="99"/>
    <w:rsid w:val="002B1C31"/>
    <w:rPr>
      <w:sz w:val="18"/>
      <w:szCs w:val="18"/>
    </w:rPr>
  </w:style>
  <w:style w:type="paragraph" w:customStyle="1" w:styleId="a0">
    <w:name w:val="一级条标题"/>
    <w:next w:val="a5"/>
    <w:qFormat/>
    <w:rsid w:val="002B1C31"/>
    <w:pPr>
      <w:numPr>
        <w:ilvl w:val="1"/>
        <w:numId w:val="1"/>
      </w:numPr>
      <w:spacing w:beforeLines="50" w:before="156" w:afterLines="50" w:after="156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4">
    <w:name w:val="五级条标题"/>
    <w:basedOn w:val="a3"/>
    <w:next w:val="a5"/>
    <w:qFormat/>
    <w:rsid w:val="002B1C31"/>
    <w:pPr>
      <w:numPr>
        <w:ilvl w:val="5"/>
      </w:numPr>
      <w:outlineLvl w:val="6"/>
    </w:pPr>
  </w:style>
  <w:style w:type="paragraph" w:customStyle="1" w:styleId="a3">
    <w:name w:val="四级条标题"/>
    <w:basedOn w:val="a2"/>
    <w:next w:val="a5"/>
    <w:qFormat/>
    <w:rsid w:val="002B1C31"/>
    <w:pPr>
      <w:numPr>
        <w:ilvl w:val="4"/>
      </w:numPr>
      <w:outlineLvl w:val="5"/>
    </w:pPr>
  </w:style>
  <w:style w:type="paragraph" w:customStyle="1" w:styleId="a2">
    <w:name w:val="三级条标题"/>
    <w:basedOn w:val="a1"/>
    <w:next w:val="a5"/>
    <w:qFormat/>
    <w:rsid w:val="002B1C31"/>
    <w:pPr>
      <w:numPr>
        <w:ilvl w:val="3"/>
      </w:numPr>
      <w:outlineLvl w:val="4"/>
    </w:pPr>
  </w:style>
  <w:style w:type="paragraph" w:customStyle="1" w:styleId="a1">
    <w:name w:val="二级条标题"/>
    <w:basedOn w:val="a0"/>
    <w:next w:val="a5"/>
    <w:qFormat/>
    <w:rsid w:val="002B1C31"/>
    <w:pPr>
      <w:numPr>
        <w:ilvl w:val="2"/>
      </w:numPr>
      <w:spacing w:before="50" w:after="50"/>
      <w:ind w:left="0"/>
      <w:outlineLvl w:val="3"/>
    </w:pPr>
  </w:style>
  <w:style w:type="paragraph" w:customStyle="1" w:styleId="ab">
    <w:name w:val="二级无"/>
    <w:basedOn w:val="a1"/>
    <w:qFormat/>
    <w:rsid w:val="002B1C31"/>
    <w:pPr>
      <w:spacing w:beforeLines="0" w:before="0" w:afterLines="0" w:after="0"/>
    </w:pPr>
    <w:rPr>
      <w:rFonts w:ascii="宋体" w:eastAsia="宋体"/>
    </w:rPr>
  </w:style>
  <w:style w:type="paragraph" w:customStyle="1" w:styleId="a">
    <w:name w:val="章标题"/>
    <w:next w:val="a5"/>
    <w:qFormat/>
    <w:rsid w:val="002B1C31"/>
    <w:pPr>
      <w:numPr>
        <w:numId w:val="1"/>
      </w:numPr>
      <w:spacing w:beforeLines="100" w:before="312" w:afterLines="100" w:after="312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table" w:styleId="ac">
    <w:name w:val="Table Grid"/>
    <w:basedOn w:val="a7"/>
    <w:uiPriority w:val="59"/>
    <w:rsid w:val="002B1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</dc:creator>
  <cp:keywords/>
  <dc:description/>
  <cp:lastModifiedBy>Xxl</cp:lastModifiedBy>
  <cp:revision>2</cp:revision>
  <dcterms:created xsi:type="dcterms:W3CDTF">2021-10-11T04:04:00Z</dcterms:created>
  <dcterms:modified xsi:type="dcterms:W3CDTF">2021-10-11T04:05:00Z</dcterms:modified>
</cp:coreProperties>
</file>